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BAE25" w14:textId="51862520" w:rsidR="00A0330C" w:rsidRDefault="008A07F5">
      <w:pPr>
        <w:spacing w:after="0" w:line="240" w:lineRule="auto"/>
        <w:ind w:left="22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A18EA46" wp14:editId="3AB51F7F">
            <wp:extent cx="3752850" cy="534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7D89" w14:textId="77777777" w:rsidR="00A0330C" w:rsidRDefault="00A0330C">
      <w:pPr>
        <w:spacing w:before="1" w:after="0" w:line="180" w:lineRule="exact"/>
        <w:rPr>
          <w:sz w:val="18"/>
          <w:szCs w:val="18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1171"/>
        <w:gridCol w:w="3957"/>
        <w:gridCol w:w="447"/>
        <w:gridCol w:w="1193"/>
        <w:gridCol w:w="972"/>
        <w:gridCol w:w="91"/>
        <w:gridCol w:w="2426"/>
      </w:tblGrid>
      <w:tr w:rsidR="00A0330C" w:rsidRPr="00AD7002" w14:paraId="0DFC69D1" w14:textId="77777777" w:rsidTr="00176185">
        <w:trPr>
          <w:trHeight w:hRule="exact" w:val="575"/>
        </w:trPr>
        <w:tc>
          <w:tcPr>
            <w:tcW w:w="10257" w:type="dxa"/>
            <w:gridSpan w:val="7"/>
            <w:vAlign w:val="center"/>
          </w:tcPr>
          <w:p w14:paraId="6930BE2B" w14:textId="6A7231CA" w:rsidR="00A0330C" w:rsidRPr="00AD7002" w:rsidRDefault="00C213CD" w:rsidP="000B0629">
            <w:pPr>
              <w:spacing w:before="92"/>
              <w:ind w:right="-3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D7002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WASHINGTON WORKFORCE ANALYTICS USER ACCESS</w:t>
            </w:r>
          </w:p>
        </w:tc>
      </w:tr>
      <w:tr w:rsidR="00A0330C" w14:paraId="2D830EFD" w14:textId="77777777" w:rsidTr="00176185">
        <w:trPr>
          <w:trHeight w:hRule="exact" w:val="593"/>
        </w:trPr>
        <w:tc>
          <w:tcPr>
            <w:tcW w:w="10257" w:type="dxa"/>
            <w:gridSpan w:val="7"/>
            <w:tcBorders>
              <w:bottom w:val="single" w:sz="4" w:space="0" w:color="BFBFBF" w:themeColor="background1" w:themeShade="BF"/>
            </w:tcBorders>
          </w:tcPr>
          <w:p w14:paraId="27742383" w14:textId="7C799DA6" w:rsidR="00A0330C" w:rsidRDefault="00AD7002" w:rsidP="000B0629">
            <w:pPr>
              <w:spacing w:before="54"/>
              <w:ind w:left="93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B45465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H</w:t>
            </w:r>
            <w:r w:rsidR="00E30E47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uman </w:t>
            </w:r>
            <w:r w:rsidR="00B45465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 w:rsidR="00E30E47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esource and </w:t>
            </w:r>
            <w:r w:rsidR="00B45465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 w:rsidR="00E30E47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ayroll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C213CD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the </w:t>
            </w:r>
            <w:r w:rsidR="00337740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WWA </w:t>
            </w:r>
            <w:r w:rsidR="00C213CD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Enterprise Data Warehouse using </w:t>
            </w:r>
            <w:r w:rsidR="00384621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SAP Business Objects</w:t>
            </w:r>
            <w:r w:rsidR="00E30E47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.</w:t>
            </w:r>
            <w:r w:rsidR="00C213CD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</w:p>
        </w:tc>
      </w:tr>
      <w:tr w:rsidR="00A0330C" w14:paraId="740AB4F4" w14:textId="77777777" w:rsidTr="00C213CD">
        <w:trPr>
          <w:trHeight w:hRule="exact" w:val="439"/>
        </w:trPr>
        <w:tc>
          <w:tcPr>
            <w:tcW w:w="10257" w:type="dxa"/>
            <w:gridSpan w:val="7"/>
            <w:shd w:val="clear" w:color="auto" w:fill="auto"/>
          </w:tcPr>
          <w:p w14:paraId="17E2D4CF" w14:textId="77777777" w:rsidR="00A0330C" w:rsidRDefault="00AD7002">
            <w:pPr>
              <w:spacing w:before="88"/>
              <w:ind w:left="4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A0330C" w14:paraId="4FA2BA6C" w14:textId="77777777" w:rsidTr="00B45465">
        <w:trPr>
          <w:trHeight w:hRule="exact" w:val="360"/>
        </w:trPr>
        <w:tc>
          <w:tcPr>
            <w:tcW w:w="1171" w:type="dxa"/>
            <w:vMerge w:val="restart"/>
          </w:tcPr>
          <w:p w14:paraId="59CCF7D7" w14:textId="77777777" w:rsidR="00A0330C" w:rsidRDefault="00AD7002">
            <w:pPr>
              <w:spacing w:before="3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</w:p>
          <w:p w14:paraId="274CCF0B" w14:textId="77777777" w:rsidR="00A0330C" w:rsidRDefault="00AD7002">
            <w:pPr>
              <w:spacing w:before="46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</w:p>
          <w:p w14:paraId="48AFADF7" w14:textId="77777777" w:rsidR="00A85051" w:rsidRDefault="00A85051" w:rsidP="00A85051">
            <w:pPr>
              <w:spacing w:before="46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Modify</w:t>
            </w:r>
          </w:p>
          <w:p w14:paraId="16B1B5D3" w14:textId="77777777" w:rsidR="00A85051" w:rsidRDefault="00A85051">
            <w:pPr>
              <w:spacing w:before="46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9" w:type="dxa"/>
            <w:gridSpan w:val="4"/>
          </w:tcPr>
          <w:p w14:paraId="3A991201" w14:textId="4961C66E" w:rsidR="00A0330C" w:rsidRDefault="00AD7002" w:rsidP="00D9289E">
            <w:pPr>
              <w:spacing w:before="17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 w:rsidR="00D9289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2"/>
            <w:vMerge w:val="restart"/>
          </w:tcPr>
          <w:p w14:paraId="1D548C9A" w14:textId="5CBFA008" w:rsidR="00A0330C" w:rsidRDefault="00F86944" w:rsidP="00F86944">
            <w:pPr>
              <w:spacing w:before="17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Enterprise Reporting </w:t>
            </w:r>
            <w:r w:rsidR="00AD7002">
              <w:rPr>
                <w:rFonts w:ascii="Arial" w:eastAsia="Arial" w:hAnsi="Arial" w:cs="Arial"/>
                <w:sz w:val="20"/>
                <w:szCs w:val="20"/>
              </w:rPr>
              <w:t>Log</w:t>
            </w:r>
            <w:r w:rsidR="00AD7002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AD700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AD7002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AD7002"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(if known)</w:t>
            </w:r>
            <w:r w:rsidR="00AD7002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482B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45465" w14:paraId="4A3E7427" w14:textId="77777777" w:rsidTr="00B45465">
        <w:trPr>
          <w:trHeight w:hRule="exact" w:val="360"/>
        </w:trPr>
        <w:tc>
          <w:tcPr>
            <w:tcW w:w="1171" w:type="dxa"/>
            <w:vMerge/>
          </w:tcPr>
          <w:p w14:paraId="30D6B034" w14:textId="77777777" w:rsidR="00B45465" w:rsidRDefault="00B45465">
            <w:pPr>
              <w:spacing w:before="30"/>
              <w:ind w:left="93" w:right="-20"/>
              <w:rPr>
                <w:rFonts w:ascii="MS Gothic" w:eastAsia="MS Gothic" w:hAnsi="MS Gothic" w:cs="MS Gothic"/>
                <w:w w:val="99"/>
                <w:sz w:val="20"/>
                <w:szCs w:val="20"/>
              </w:rPr>
            </w:pPr>
          </w:p>
        </w:tc>
        <w:tc>
          <w:tcPr>
            <w:tcW w:w="6569" w:type="dxa"/>
            <w:gridSpan w:val="4"/>
          </w:tcPr>
          <w:p w14:paraId="3732951B" w14:textId="67B50C34" w:rsidR="00B45465" w:rsidRDefault="00D634A3" w:rsidP="00D634A3">
            <w:pPr>
              <w:spacing w:before="17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 Area (Code):</w:t>
            </w:r>
            <w:r w:rsidR="00482B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2"/>
            <w:vMerge/>
          </w:tcPr>
          <w:p w14:paraId="2A8EFAF6" w14:textId="77777777" w:rsidR="00B45465" w:rsidRDefault="00B45465">
            <w:pPr>
              <w:spacing w:before="17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0330C" w14:paraId="592A3F47" w14:textId="77777777" w:rsidTr="00F86944">
        <w:trPr>
          <w:trHeight w:hRule="exact" w:val="386"/>
        </w:trPr>
        <w:tc>
          <w:tcPr>
            <w:tcW w:w="1171" w:type="dxa"/>
            <w:vMerge/>
            <w:tcBorders>
              <w:bottom w:val="single" w:sz="18" w:space="0" w:color="BFBFBF" w:themeColor="background1" w:themeShade="BF"/>
            </w:tcBorders>
          </w:tcPr>
          <w:p w14:paraId="58FACC44" w14:textId="77777777" w:rsidR="00A0330C" w:rsidRDefault="00A0330C"/>
        </w:tc>
        <w:tc>
          <w:tcPr>
            <w:tcW w:w="6569" w:type="dxa"/>
            <w:gridSpan w:val="4"/>
            <w:tcBorders>
              <w:bottom w:val="single" w:sz="18" w:space="0" w:color="BFBFBF" w:themeColor="background1" w:themeShade="BF"/>
            </w:tcBorders>
          </w:tcPr>
          <w:p w14:paraId="287B2D36" w14:textId="64C12C37" w:rsidR="00A0330C" w:rsidRDefault="00AD7002">
            <w:pPr>
              <w:spacing w:before="18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il:</w:t>
            </w:r>
            <w:r w:rsidR="00482BB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2"/>
            <w:vMerge/>
            <w:tcBorders>
              <w:bottom w:val="single" w:sz="18" w:space="0" w:color="BFBFBF" w:themeColor="background1" w:themeShade="BF"/>
            </w:tcBorders>
          </w:tcPr>
          <w:p w14:paraId="188248A9" w14:textId="77777777" w:rsidR="00A0330C" w:rsidRDefault="00A0330C"/>
        </w:tc>
      </w:tr>
      <w:tr w:rsidR="00A0330C" w14:paraId="70B3FA5C" w14:textId="77777777" w:rsidTr="00F86944">
        <w:trPr>
          <w:trHeight w:hRule="exact" w:val="588"/>
        </w:trPr>
        <w:tc>
          <w:tcPr>
            <w:tcW w:w="10257" w:type="dxa"/>
            <w:gridSpan w:val="7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44CA765C" w14:textId="627A16EE" w:rsidR="00A0330C" w:rsidRDefault="00AD7002" w:rsidP="00E30E47">
            <w:pPr>
              <w:spacing w:before="15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>selections</w:t>
            </w:r>
            <w:r w:rsidR="002C777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AD7002">
              <w:rPr>
                <w:rFonts w:ascii="Arial" w:eastAsia="Arial" w:hAnsi="Arial" w:cs="Arial"/>
                <w:b/>
                <w:spacing w:val="-10"/>
                <w:sz w:val="20"/>
                <w:szCs w:val="20"/>
              </w:rPr>
              <w:t>Universe Level</w:t>
            </w:r>
            <w:r w:rsidR="00B80E77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AD700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AD70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cc</w:t>
            </w:r>
            <w:r w:rsidRPr="00AD700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AD70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AD700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E30E47">
              <w:rPr>
                <w:rFonts w:ascii="Arial" w:eastAsia="Arial" w:hAnsi="Arial" w:cs="Arial"/>
                <w:spacing w:val="2"/>
                <w:sz w:val="20"/>
                <w:szCs w:val="20"/>
              </w:rPr>
              <w:t>WWA</w:t>
            </w:r>
            <w:r w:rsidR="0033774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EDW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7042BE">
              <w:rPr>
                <w:rFonts w:ascii="Arial" w:eastAsia="Arial" w:hAnsi="Arial" w:cs="Arial"/>
                <w:sz w:val="20"/>
                <w:szCs w:val="20"/>
              </w:rPr>
              <w:t>specific</w:t>
            </w:r>
            <w:r w:rsidR="00B80E77">
              <w:rPr>
                <w:rFonts w:ascii="Arial" w:eastAsia="Arial" w:hAnsi="Arial" w:cs="Arial"/>
                <w:sz w:val="20"/>
                <w:szCs w:val="20"/>
              </w:rPr>
              <w:t xml:space="preserve"> universe</w:t>
            </w:r>
            <w:r w:rsidR="007042BE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B80E77">
              <w:rPr>
                <w:rFonts w:ascii="Arial" w:eastAsia="Arial" w:hAnsi="Arial" w:cs="Arial"/>
                <w:sz w:val="20"/>
                <w:szCs w:val="20"/>
              </w:rPr>
              <w:t xml:space="preserve"> requested or check WWA EDW (All)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 xml:space="preserve"> (see Universe Level Access defin</w:t>
            </w:r>
            <w:r w:rsidR="00A641B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>tions)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62B9305" w14:textId="77777777" w:rsidR="00E30E47" w:rsidRDefault="00E30E47" w:rsidP="00E30E47">
            <w:pPr>
              <w:spacing w:before="15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E47" w14:paraId="7FA7ED96" w14:textId="77777777" w:rsidTr="00AD7002">
        <w:trPr>
          <w:trHeight w:val="346"/>
        </w:trPr>
        <w:tc>
          <w:tcPr>
            <w:tcW w:w="5128" w:type="dxa"/>
            <w:gridSpan w:val="2"/>
          </w:tcPr>
          <w:p w14:paraId="43988991" w14:textId="6A3C0164" w:rsidR="00E30E47" w:rsidRDefault="00E30E47" w:rsidP="00B80E77">
            <w:pPr>
              <w:tabs>
                <w:tab w:val="left" w:pos="5045"/>
              </w:tabs>
              <w:spacing w:line="262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AFRS</w:t>
            </w:r>
          </w:p>
        </w:tc>
        <w:tc>
          <w:tcPr>
            <w:tcW w:w="5129" w:type="dxa"/>
            <w:gridSpan w:val="5"/>
          </w:tcPr>
          <w:p w14:paraId="4DE25A1D" w14:textId="77777777" w:rsidR="00E30E47" w:rsidRDefault="00E30E47" w:rsidP="00B80E77">
            <w:pPr>
              <w:tabs>
                <w:tab w:val="left" w:pos="5045"/>
              </w:tabs>
              <w:spacing w:line="262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 w:rsidR="00B80E77"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Quota</w:t>
            </w:r>
          </w:p>
        </w:tc>
      </w:tr>
      <w:tr w:rsidR="00E30E47" w14:paraId="4FAD1A49" w14:textId="77777777" w:rsidTr="00AD7002">
        <w:trPr>
          <w:trHeight w:val="346"/>
        </w:trPr>
        <w:tc>
          <w:tcPr>
            <w:tcW w:w="5128" w:type="dxa"/>
            <w:gridSpan w:val="2"/>
          </w:tcPr>
          <w:p w14:paraId="685298A3" w14:textId="77777777" w:rsidR="00E30E47" w:rsidRPr="00B80E77" w:rsidRDefault="00E30E47">
            <w:pPr>
              <w:spacing w:line="262" w:lineRule="exact"/>
              <w:ind w:left="93" w:right="-20"/>
              <w:rPr>
                <w:rFonts w:ascii="Arial" w:eastAsia="MS Gothic" w:hAnsi="Arial" w:cs="Arial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 w:rsidR="00B80E77"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Grievance</w:t>
            </w:r>
            <w:r w:rsidR="00A85051">
              <w:rPr>
                <w:rFonts w:ascii="Arial" w:eastAsia="MS Gothic" w:hAnsi="Arial" w:cs="Arial"/>
                <w:position w:val="-1"/>
                <w:sz w:val="20"/>
                <w:szCs w:val="20"/>
              </w:rPr>
              <w:t xml:space="preserve"> (Agency-Level Only)</w:t>
            </w:r>
          </w:p>
        </w:tc>
        <w:tc>
          <w:tcPr>
            <w:tcW w:w="5129" w:type="dxa"/>
            <w:gridSpan w:val="5"/>
          </w:tcPr>
          <w:p w14:paraId="43B69CE0" w14:textId="77777777" w:rsidR="00E30E47" w:rsidRDefault="00E30E47" w:rsidP="00B80E77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 w:rsidR="00B80E77"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Staffing Assignments</w:t>
            </w:r>
          </w:p>
        </w:tc>
      </w:tr>
      <w:tr w:rsidR="00E30E47" w14:paraId="5C3F7FFD" w14:textId="77777777" w:rsidTr="00AD7002">
        <w:trPr>
          <w:trHeight w:val="346"/>
        </w:trPr>
        <w:tc>
          <w:tcPr>
            <w:tcW w:w="5128" w:type="dxa"/>
            <w:gridSpan w:val="2"/>
          </w:tcPr>
          <w:p w14:paraId="3ED6455A" w14:textId="38E9F25A" w:rsidR="00E30E47" w:rsidRDefault="00E30E47" w:rsidP="00B80E77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 w:rsidR="00B80E77"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Headcount and Personnel Actions</w:t>
            </w:r>
          </w:p>
        </w:tc>
        <w:tc>
          <w:tcPr>
            <w:tcW w:w="5129" w:type="dxa"/>
            <w:gridSpan w:val="5"/>
          </w:tcPr>
          <w:p w14:paraId="3D2F5793" w14:textId="77777777" w:rsidR="00E30E47" w:rsidRDefault="00E30E47" w:rsidP="00B80E77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 w:rsidR="00B80E77"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Time and Labor</w:t>
            </w:r>
          </w:p>
        </w:tc>
      </w:tr>
      <w:tr w:rsidR="00B80E77" w14:paraId="307CC2F3" w14:textId="77777777" w:rsidTr="00F86944">
        <w:trPr>
          <w:trHeight w:val="346"/>
        </w:trPr>
        <w:tc>
          <w:tcPr>
            <w:tcW w:w="5128" w:type="dxa"/>
            <w:gridSpan w:val="2"/>
            <w:tcBorders>
              <w:bottom w:val="single" w:sz="18" w:space="0" w:color="BFBFBF" w:themeColor="background1" w:themeShade="BF"/>
            </w:tcBorders>
          </w:tcPr>
          <w:p w14:paraId="0B1DE1BC" w14:textId="77777777" w:rsidR="00B80E77" w:rsidRDefault="00B80E77" w:rsidP="00B80E77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☐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Payroll</w:t>
            </w:r>
          </w:p>
        </w:tc>
        <w:tc>
          <w:tcPr>
            <w:tcW w:w="5129" w:type="dxa"/>
            <w:gridSpan w:val="5"/>
            <w:tcBorders>
              <w:bottom w:val="single" w:sz="18" w:space="0" w:color="BFBFBF" w:themeColor="background1" w:themeShade="BF"/>
            </w:tcBorders>
          </w:tcPr>
          <w:p w14:paraId="14698E17" w14:textId="0BBBC973" w:rsidR="00B80E77" w:rsidRDefault="00B80E77" w:rsidP="00A641B6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 xml:space="preserve">☐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WWA EDW (All)</w:t>
            </w:r>
          </w:p>
        </w:tc>
      </w:tr>
      <w:tr w:rsidR="00B45465" w14:paraId="413C1206" w14:textId="77777777" w:rsidTr="00F86944">
        <w:trPr>
          <w:trHeight w:val="334"/>
        </w:trPr>
        <w:tc>
          <w:tcPr>
            <w:tcW w:w="10257" w:type="dxa"/>
            <w:gridSpan w:val="7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77C93BA" w14:textId="0B3C615A" w:rsidR="00B45465" w:rsidRPr="007042BE" w:rsidRDefault="00B45465" w:rsidP="002C7774">
            <w:pPr>
              <w:spacing w:before="15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>selections</w:t>
            </w:r>
            <w:r w:rsidR="002C777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7042BE">
              <w:rPr>
                <w:rFonts w:ascii="Arial" w:eastAsia="Arial" w:hAnsi="Arial" w:cs="Arial"/>
                <w:spacing w:val="1"/>
                <w:sz w:val="20"/>
                <w:szCs w:val="20"/>
              </w:rPr>
              <w:t>specify</w:t>
            </w:r>
            <w:r w:rsidR="00C213C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the </w:t>
            </w:r>
            <w:r w:rsidR="00AB2B42" w:rsidRPr="007042B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AD7002" w:rsidRPr="007042BE">
              <w:rPr>
                <w:rFonts w:ascii="Arial" w:eastAsia="Arial" w:hAnsi="Arial" w:cs="Arial"/>
                <w:spacing w:val="1"/>
                <w:sz w:val="20"/>
                <w:szCs w:val="20"/>
              </w:rPr>
              <w:t>ype of</w:t>
            </w:r>
            <w:r w:rsidR="00AD7002" w:rsidRPr="00AD700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User</w:t>
            </w:r>
            <w:r w:rsidR="00AB2B42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Role</w:t>
            </w:r>
            <w:r w:rsidR="002C7774" w:rsidRPr="00A641B6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(see Type of User definition</w:t>
            </w:r>
            <w:r w:rsidR="002C777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2C7774" w:rsidRPr="00A641B6"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 w:rsidR="00C213CD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. </w:t>
            </w:r>
            <w:r w:rsidR="00AD7002" w:rsidRPr="00A641B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="00C213CD" w:rsidRPr="00A641B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elect </w:t>
            </w:r>
            <w:r w:rsidR="00AD7002" w:rsidRPr="00A641B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only </w:t>
            </w:r>
            <w:r w:rsidR="00C213CD" w:rsidRPr="00A641B6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one</w:t>
            </w:r>
            <w:r w:rsidR="00C213CD"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</w:p>
        </w:tc>
      </w:tr>
      <w:tr w:rsidR="00C213CD" w14:paraId="3EFABEB8" w14:textId="77777777" w:rsidTr="00F86944">
        <w:trPr>
          <w:trHeight w:val="346"/>
        </w:trPr>
        <w:tc>
          <w:tcPr>
            <w:tcW w:w="5128" w:type="dxa"/>
            <w:gridSpan w:val="2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8" w:space="0" w:color="BFBFBF" w:themeColor="background1" w:themeShade="BF"/>
            </w:tcBorders>
          </w:tcPr>
          <w:p w14:paraId="388C46A6" w14:textId="77777777" w:rsidR="00C213CD" w:rsidRDefault="00C213CD" w:rsidP="00C213CD">
            <w:pPr>
              <w:spacing w:before="15"/>
              <w:ind w:left="93" w:right="-20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Agency User (Statewide Limited)</w:t>
            </w:r>
          </w:p>
        </w:tc>
        <w:tc>
          <w:tcPr>
            <w:tcW w:w="5129" w:type="dxa"/>
            <w:gridSpan w:val="5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7F194E" w14:textId="77777777" w:rsidR="00C213CD" w:rsidRDefault="00C213CD" w:rsidP="00C213CD">
            <w:pPr>
              <w:spacing w:before="15"/>
              <w:ind w:left="93" w:right="-20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 xml:space="preserve">Small Agency Client Services </w:t>
            </w:r>
          </w:p>
        </w:tc>
      </w:tr>
      <w:tr w:rsidR="00C213CD" w14:paraId="180464D9" w14:textId="77777777" w:rsidTr="00F86944">
        <w:trPr>
          <w:trHeight w:val="346"/>
        </w:trPr>
        <w:tc>
          <w:tcPr>
            <w:tcW w:w="512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4737C93" w14:textId="4517A4F8" w:rsidR="00C213CD" w:rsidRDefault="00C213CD">
            <w:pPr>
              <w:spacing w:before="15"/>
              <w:ind w:left="93" w:right="-20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 xml:space="preserve">Enterprise User (OFM </w:t>
            </w:r>
            <w:r w:rsidR="00316BC7">
              <w:rPr>
                <w:rFonts w:ascii="Arial" w:eastAsia="MS Gothic" w:hAnsi="Arial" w:cs="Arial"/>
                <w:position w:val="-1"/>
                <w:sz w:val="20"/>
                <w:szCs w:val="20"/>
              </w:rPr>
              <w:t>Authorization Required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)</w:t>
            </w:r>
          </w:p>
        </w:tc>
        <w:tc>
          <w:tcPr>
            <w:tcW w:w="5129" w:type="dxa"/>
            <w:gridSpan w:val="5"/>
            <w:tcBorders>
              <w:top w:val="single" w:sz="6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4D7EE42D" w14:textId="3241C417" w:rsidR="00C213CD" w:rsidRDefault="00C213CD" w:rsidP="008C55F8">
            <w:pPr>
              <w:spacing w:before="15"/>
              <w:ind w:left="93" w:right="-20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Developer / Security Administrator (</w:t>
            </w:r>
            <w:r w:rsidR="008C55F8">
              <w:rPr>
                <w:rFonts w:ascii="Arial" w:eastAsia="MS Gothic" w:hAnsi="Arial" w:cs="Arial"/>
                <w:position w:val="-1"/>
                <w:sz w:val="20"/>
                <w:szCs w:val="20"/>
              </w:rPr>
              <w:t xml:space="preserve">OFM IT </w:t>
            </w:r>
            <w:r>
              <w:rPr>
                <w:rFonts w:ascii="Arial" w:eastAsia="MS Gothic" w:hAnsi="Arial" w:cs="Arial"/>
                <w:position w:val="-1"/>
                <w:sz w:val="20"/>
                <w:szCs w:val="20"/>
              </w:rPr>
              <w:t>Only)</w:t>
            </w:r>
          </w:p>
        </w:tc>
      </w:tr>
      <w:tr w:rsidR="00D634A3" w14:paraId="6B2224BD" w14:textId="77777777" w:rsidTr="00F86944">
        <w:trPr>
          <w:trHeight w:val="262"/>
        </w:trPr>
        <w:tc>
          <w:tcPr>
            <w:tcW w:w="10257" w:type="dxa"/>
            <w:gridSpan w:val="7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66086546" w14:textId="3D28EB78" w:rsidR="00D634A3" w:rsidRDefault="00AD7002" w:rsidP="002C7774">
            <w:pPr>
              <w:spacing w:line="262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>selections</w:t>
            </w:r>
            <w:r w:rsidR="002C777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are optional</w:t>
            </w:r>
            <w:r w:rsidR="002C77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(see Other Access definitions)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: </w:t>
            </w:r>
          </w:p>
        </w:tc>
      </w:tr>
      <w:tr w:rsidR="00D634A3" w:rsidRPr="00D634A3" w14:paraId="48A82AA7" w14:textId="77777777" w:rsidTr="00AD7002">
        <w:trPr>
          <w:trHeight w:val="346"/>
        </w:trPr>
        <w:tc>
          <w:tcPr>
            <w:tcW w:w="10257" w:type="dxa"/>
            <w:gridSpan w:val="7"/>
          </w:tcPr>
          <w:p w14:paraId="17E85F99" w14:textId="77777777" w:rsidR="00D634A3" w:rsidRPr="00D634A3" w:rsidRDefault="00AD7002" w:rsidP="00AD7002">
            <w:pPr>
              <w:spacing w:line="262" w:lineRule="exact"/>
              <w:ind w:left="93" w:right="-20"/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am an agency designated </w:t>
            </w:r>
            <w:r w:rsidRPr="00AD7002">
              <w:rPr>
                <w:rFonts w:ascii="Arial" w:eastAsia="Arial" w:hAnsi="Arial" w:cs="Arial"/>
                <w:b/>
                <w:spacing w:val="1"/>
                <w:position w:val="-1"/>
                <w:sz w:val="20"/>
                <w:szCs w:val="20"/>
              </w:rPr>
              <w:t>Power User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, responsible for maintaining my agency report folder.</w:t>
            </w:r>
          </w:p>
        </w:tc>
      </w:tr>
      <w:tr w:rsidR="00A0330C" w14:paraId="1EDD5608" w14:textId="77777777" w:rsidTr="00AB2B42">
        <w:trPr>
          <w:trHeight w:hRule="exact" w:val="795"/>
        </w:trPr>
        <w:tc>
          <w:tcPr>
            <w:tcW w:w="10257" w:type="dxa"/>
            <w:gridSpan w:val="7"/>
            <w:tcBorders>
              <w:bottom w:val="single" w:sz="18" w:space="0" w:color="BFBFBF" w:themeColor="background1" w:themeShade="BF"/>
            </w:tcBorders>
          </w:tcPr>
          <w:p w14:paraId="767919BD" w14:textId="5515C66D" w:rsidR="00A0330C" w:rsidRDefault="00AD7002" w:rsidP="00B80E77">
            <w:pPr>
              <w:spacing w:before="24" w:line="244" w:lineRule="exact"/>
              <w:ind w:left="423" w:right="304" w:hanging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sz w:val="20"/>
                <w:szCs w:val="20"/>
              </w:rPr>
              <w:t xml:space="preserve"> </w:t>
            </w:r>
            <w:r w:rsidR="00B80E77">
              <w:rPr>
                <w:rFonts w:ascii="Arial" w:eastAsia="Arial" w:hAnsi="Arial" w:cs="Arial"/>
                <w:sz w:val="20"/>
                <w:szCs w:val="20"/>
              </w:rPr>
              <w:t xml:space="preserve">It is necessary for me to have </w:t>
            </w:r>
            <w:r w:rsidR="00B80E77" w:rsidRPr="00AD7002">
              <w:rPr>
                <w:rFonts w:ascii="Arial" w:eastAsia="Arial" w:hAnsi="Arial" w:cs="Arial"/>
                <w:sz w:val="20"/>
                <w:szCs w:val="20"/>
              </w:rPr>
              <w:t>an additional</w:t>
            </w:r>
            <w:r w:rsidR="00B80E7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80E77" w:rsidRPr="00AD7002">
              <w:rPr>
                <w:rFonts w:ascii="Arial" w:eastAsia="Arial" w:hAnsi="Arial" w:cs="Arial"/>
                <w:b/>
                <w:sz w:val="20"/>
                <w:szCs w:val="20"/>
              </w:rPr>
              <w:t>Secure Data Access</w:t>
            </w:r>
            <w:r w:rsidR="00B80E77">
              <w:rPr>
                <w:rFonts w:ascii="Arial" w:eastAsia="Arial" w:hAnsi="Arial" w:cs="Arial"/>
                <w:sz w:val="20"/>
                <w:szCs w:val="20"/>
              </w:rPr>
              <w:t xml:space="preserve"> role to report on </w:t>
            </w:r>
            <w:r w:rsidR="002C7774">
              <w:rPr>
                <w:rFonts w:ascii="Arial" w:eastAsia="Arial" w:hAnsi="Arial" w:cs="Arial"/>
                <w:sz w:val="20"/>
                <w:szCs w:val="20"/>
              </w:rPr>
              <w:t xml:space="preserve">agency-level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sensitive </w:t>
            </w:r>
            <w:r w:rsidR="00B45465">
              <w:rPr>
                <w:rFonts w:ascii="Arial" w:eastAsia="Arial" w:hAnsi="Arial" w:cs="Arial"/>
                <w:sz w:val="20"/>
                <w:szCs w:val="20"/>
              </w:rPr>
              <w:t>Employee Personal Information</w:t>
            </w:r>
            <w:r w:rsidR="00D634A3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D634A3" w:rsidRPr="00D634A3">
              <w:rPr>
                <w:rFonts w:ascii="Arial" w:eastAsia="Arial" w:hAnsi="Arial" w:cs="Arial"/>
                <w:i/>
                <w:sz w:val="20"/>
                <w:szCs w:val="20"/>
              </w:rPr>
              <w:t>Date of Birth, Home Address, Email, Phone Number, and Social Security Number</w:t>
            </w:r>
            <w:r w:rsidR="00D634A3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B4546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557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55705" w:rsidRPr="007042BE">
              <w:rPr>
                <w:rFonts w:ascii="Arial" w:eastAsia="Arial" w:hAnsi="Arial" w:cs="Arial"/>
                <w:b/>
                <w:i/>
                <w:sz w:val="20"/>
                <w:szCs w:val="20"/>
              </w:rPr>
              <w:t>Note:</w:t>
            </w:r>
            <w:r w:rsidR="00D55705" w:rsidRPr="00AB2B42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3F2F6B">
              <w:rPr>
                <w:rFonts w:ascii="Arial" w:eastAsia="Arial" w:hAnsi="Arial" w:cs="Arial"/>
                <w:i/>
                <w:sz w:val="20"/>
                <w:szCs w:val="20"/>
              </w:rPr>
              <w:t>This User Role r</w:t>
            </w:r>
            <w:r w:rsidR="00D55705" w:rsidRPr="00AB2B42">
              <w:rPr>
                <w:rFonts w:ascii="Arial" w:eastAsia="Arial" w:hAnsi="Arial" w:cs="Arial"/>
                <w:i/>
                <w:sz w:val="20"/>
                <w:szCs w:val="20"/>
              </w:rPr>
              <w:t>equires a separate Logon ID.</w:t>
            </w:r>
          </w:p>
        </w:tc>
      </w:tr>
      <w:tr w:rsidR="00A0330C" w14:paraId="3E1FC48D" w14:textId="77777777" w:rsidTr="00F86944">
        <w:trPr>
          <w:trHeight w:hRule="exact" w:val="510"/>
        </w:trPr>
        <w:tc>
          <w:tcPr>
            <w:tcW w:w="7740" w:type="dxa"/>
            <w:gridSpan w:val="5"/>
            <w:tcBorders>
              <w:top w:val="single" w:sz="18" w:space="0" w:color="BFBFBF" w:themeColor="background1" w:themeShade="BF"/>
            </w:tcBorders>
          </w:tcPr>
          <w:p w14:paraId="2C3A39D0" w14:textId="77777777" w:rsidR="00A0330C" w:rsidRDefault="00AD7002">
            <w:pPr>
              <w:spacing w:before="18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2517" w:type="dxa"/>
            <w:gridSpan w:val="2"/>
            <w:tcBorders>
              <w:top w:val="single" w:sz="18" w:space="0" w:color="BFBFBF" w:themeColor="background1" w:themeShade="BF"/>
            </w:tcBorders>
          </w:tcPr>
          <w:p w14:paraId="50C8B049" w14:textId="77777777" w:rsidR="00A0330C" w:rsidRDefault="00AD7002">
            <w:pPr>
              <w:spacing w:before="18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  <w:tr w:rsidR="00D634A3" w14:paraId="75600C3C" w14:textId="77777777" w:rsidTr="00D634A3">
        <w:trPr>
          <w:trHeight w:hRule="exact" w:val="399"/>
        </w:trPr>
        <w:tc>
          <w:tcPr>
            <w:tcW w:w="10257" w:type="dxa"/>
            <w:gridSpan w:val="7"/>
          </w:tcPr>
          <w:p w14:paraId="63C41B81" w14:textId="77777777" w:rsidR="00D634A3" w:rsidRDefault="00D634A3" w:rsidP="00D634A3">
            <w:pPr>
              <w:spacing w:line="262" w:lineRule="exact"/>
              <w:ind w:left="93" w:right="-20"/>
              <w:rPr>
                <w:rFonts w:ascii="Arial" w:eastAsia="Arial" w:hAnsi="Arial" w:cs="Arial"/>
                <w:b/>
                <w:bCs/>
                <w:spacing w:val="-6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ent.</w:t>
            </w:r>
          </w:p>
        </w:tc>
      </w:tr>
      <w:tr w:rsidR="00A0330C" w14:paraId="3B28E1FE" w14:textId="77777777" w:rsidTr="00F86944">
        <w:trPr>
          <w:trHeight w:hRule="exact" w:val="441"/>
        </w:trPr>
        <w:tc>
          <w:tcPr>
            <w:tcW w:w="10257" w:type="dxa"/>
            <w:gridSpan w:val="7"/>
            <w:shd w:val="clear" w:color="auto" w:fill="D9D9D9" w:themeFill="background1" w:themeFillShade="D9"/>
          </w:tcPr>
          <w:p w14:paraId="00C25AFA" w14:textId="77777777" w:rsidR="00A0330C" w:rsidRDefault="00AD7002">
            <w:pPr>
              <w:spacing w:before="89"/>
              <w:ind w:left="4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NC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R:</w:t>
            </w:r>
          </w:p>
        </w:tc>
      </w:tr>
      <w:tr w:rsidR="00A0330C" w14:paraId="09291BB4" w14:textId="77777777" w:rsidTr="00176185">
        <w:trPr>
          <w:trHeight w:hRule="exact" w:val="683"/>
        </w:trPr>
        <w:tc>
          <w:tcPr>
            <w:tcW w:w="10257" w:type="dxa"/>
            <w:gridSpan w:val="7"/>
          </w:tcPr>
          <w:p w14:paraId="2A729775" w14:textId="561DE28B" w:rsidR="00A0330C" w:rsidRDefault="00AD7002" w:rsidP="00650AAE">
            <w:pPr>
              <w:spacing w:line="265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-4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Reque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="002C7774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and Requestor </w:t>
            </w:r>
            <w:proofErr w:type="gramStart"/>
            <w:r w:rsidR="002C7774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is authorized</w:t>
            </w:r>
            <w:proofErr w:type="gramEnd"/>
            <w:r w:rsidR="002C7774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="00650AAE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for Universe Level(s), User Role, and optional access as selected above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</w:tc>
      </w:tr>
      <w:tr w:rsidR="00A0330C" w14:paraId="22978347" w14:textId="77777777" w:rsidTr="00B45465">
        <w:trPr>
          <w:trHeight w:hRule="exact" w:val="314"/>
        </w:trPr>
        <w:tc>
          <w:tcPr>
            <w:tcW w:w="6768" w:type="dxa"/>
            <w:gridSpan w:val="4"/>
          </w:tcPr>
          <w:p w14:paraId="091884B6" w14:textId="77777777" w:rsidR="00A0330C" w:rsidRDefault="00AD7002">
            <w:pPr>
              <w:spacing w:before="18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89" w:type="dxa"/>
            <w:gridSpan w:val="3"/>
          </w:tcPr>
          <w:p w14:paraId="0CA7F610" w14:textId="77777777" w:rsidR="00A0330C" w:rsidRDefault="00AD7002">
            <w:pPr>
              <w:spacing w:before="18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  <w:tr w:rsidR="00A0330C" w14:paraId="3204807D" w14:textId="77777777" w:rsidTr="0003178D">
        <w:trPr>
          <w:trHeight w:hRule="exact" w:val="317"/>
        </w:trPr>
        <w:tc>
          <w:tcPr>
            <w:tcW w:w="5575" w:type="dxa"/>
            <w:gridSpan w:val="3"/>
          </w:tcPr>
          <w:p w14:paraId="29940EDD" w14:textId="77777777" w:rsidR="00A0330C" w:rsidRDefault="00AD7002">
            <w:pPr>
              <w:spacing w:before="18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4682" w:type="dxa"/>
            <w:gridSpan w:val="4"/>
          </w:tcPr>
          <w:p w14:paraId="300B067C" w14:textId="77777777" w:rsidR="00A0330C" w:rsidRDefault="00AD7002">
            <w:pPr>
              <w:spacing w:before="18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C7E0A" w14:paraId="64B29200" w14:textId="77777777" w:rsidTr="00EA37FF">
        <w:trPr>
          <w:trHeight w:hRule="exact" w:val="440"/>
        </w:trPr>
        <w:tc>
          <w:tcPr>
            <w:tcW w:w="10257" w:type="dxa"/>
            <w:gridSpan w:val="7"/>
          </w:tcPr>
          <w:p w14:paraId="6FE5F9F1" w14:textId="79EE1FD3" w:rsidR="006C7E0A" w:rsidRDefault="006C7E0A" w:rsidP="00637E37">
            <w:pPr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User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 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to: </w:t>
            </w:r>
            <w:r w:rsidR="00637E37">
              <w:rPr>
                <w:rFonts w:ascii="Arial" w:eastAsia="Arial" w:hAnsi="Arial" w:cs="Arial"/>
                <w:sz w:val="20"/>
                <w:szCs w:val="20"/>
              </w:rPr>
              <w:t xml:space="preserve">OFM Help Desk </w:t>
            </w:r>
            <w:hyperlink r:id="rId8" w:history="1">
              <w:r w:rsidR="00637E37" w:rsidRPr="0027671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HereToHelp@ofm.wa.gov</w:t>
              </w:r>
            </w:hyperlink>
          </w:p>
        </w:tc>
      </w:tr>
      <w:tr w:rsidR="00A0330C" w14:paraId="7BF3E755" w14:textId="77777777" w:rsidTr="00F86944">
        <w:trPr>
          <w:trHeight w:hRule="exact" w:val="473"/>
        </w:trPr>
        <w:tc>
          <w:tcPr>
            <w:tcW w:w="10257" w:type="dxa"/>
            <w:gridSpan w:val="7"/>
            <w:shd w:val="clear" w:color="auto" w:fill="D9D9D9" w:themeFill="background1" w:themeFillShade="D9"/>
          </w:tcPr>
          <w:p w14:paraId="71C21326" w14:textId="77777777" w:rsidR="00A0330C" w:rsidRDefault="00A0330C">
            <w:pPr>
              <w:spacing w:before="5" w:line="100" w:lineRule="exact"/>
              <w:rPr>
                <w:sz w:val="10"/>
                <w:szCs w:val="10"/>
              </w:rPr>
            </w:pPr>
          </w:p>
          <w:p w14:paraId="3D658D8B" w14:textId="40439D34" w:rsidR="00A0330C" w:rsidRDefault="00AD7002" w:rsidP="00AD7002">
            <w:pPr>
              <w:ind w:left="4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 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ENTERPRISE USER ACCESS</w:t>
            </w:r>
            <w:r w:rsidR="006C7E0A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6C7E0A" w:rsidRPr="008E3EC8">
              <w:rPr>
                <w:rFonts w:ascii="Arial" w:eastAsia="Arial" w:hAnsi="Arial" w:cs="Arial"/>
                <w:bCs/>
                <w:i/>
                <w:spacing w:val="-3"/>
                <w:sz w:val="18"/>
              </w:rPr>
              <w:t>(OFM Administrator only)</w:t>
            </w:r>
            <w:r w:rsidRPr="008E3EC8">
              <w:rPr>
                <w:rFonts w:ascii="Arial" w:eastAsia="Arial" w:hAnsi="Arial" w:cs="Arial"/>
                <w:bCs/>
                <w:i/>
                <w:sz w:val="18"/>
              </w:rPr>
              <w:t>:</w:t>
            </w:r>
          </w:p>
        </w:tc>
      </w:tr>
      <w:tr w:rsidR="00A0330C" w14:paraId="0293B006" w14:textId="77777777" w:rsidTr="00B45465">
        <w:trPr>
          <w:trHeight w:hRule="exact" w:val="562"/>
        </w:trPr>
        <w:tc>
          <w:tcPr>
            <w:tcW w:w="10257" w:type="dxa"/>
            <w:gridSpan w:val="7"/>
          </w:tcPr>
          <w:p w14:paraId="56FE9FEA" w14:textId="77777777" w:rsidR="00A0330C" w:rsidRDefault="00AD7002">
            <w:pPr>
              <w:spacing w:before="20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</w:p>
          <w:p w14:paraId="0149AD8D" w14:textId="5F6BA509" w:rsidR="00A0330C" w:rsidRDefault="00AD7002" w:rsidP="00AB2B42">
            <w:pPr>
              <w:tabs>
                <w:tab w:val="left" w:pos="1260"/>
                <w:tab w:val="left" w:pos="3000"/>
              </w:tabs>
              <w:spacing w:line="264" w:lineRule="exact"/>
              <w:ind w:left="93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position w:val="-1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pacing w:val="11"/>
                <w:position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s </w:t>
            </w:r>
            <w:r w:rsidR="00AB2B42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n</w:t>
            </w:r>
            <w:r w:rsidR="00AB2B42">
              <w:rPr>
                <w:rFonts w:ascii="Arial" w:eastAsia="Arial" w:hAnsi="Arial" w:cs="Arial"/>
                <w:position w:val="-1"/>
                <w:sz w:val="20"/>
                <w:szCs w:val="20"/>
              </w:rPr>
              <w:t>ot</w:t>
            </w:r>
            <w:r w:rsidR="00AB2B42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="00A85051"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s</w:t>
            </w:r>
            <w:r w:rsidR="00A85051">
              <w:rPr>
                <w:rFonts w:ascii="Arial" w:eastAsia="Arial" w:hAnsi="Arial" w:cs="Arial"/>
                <w:position w:val="-1"/>
                <w:sz w:val="20"/>
                <w:szCs w:val="20"/>
              </w:rPr>
              <w:t>upp</w:t>
            </w:r>
            <w:r w:rsidR="00A8505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</w:t>
            </w:r>
            <w:r w:rsidR="00A85051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r</w:t>
            </w:r>
            <w:r w:rsidR="00A85051">
              <w:rPr>
                <w:rFonts w:ascii="Arial" w:eastAsia="Arial" w:hAnsi="Arial" w:cs="Arial"/>
                <w:position w:val="-1"/>
                <w:sz w:val="20"/>
                <w:szCs w:val="20"/>
              </w:rPr>
              <w:t>ted</w:t>
            </w:r>
            <w:proofErr w:type="gramEnd"/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need.</w:t>
            </w:r>
          </w:p>
        </w:tc>
      </w:tr>
      <w:tr w:rsidR="00A0330C" w14:paraId="394353A4" w14:textId="77777777" w:rsidTr="00B45465">
        <w:trPr>
          <w:trHeight w:hRule="exact" w:val="314"/>
        </w:trPr>
        <w:tc>
          <w:tcPr>
            <w:tcW w:w="6768" w:type="dxa"/>
            <w:gridSpan w:val="4"/>
          </w:tcPr>
          <w:p w14:paraId="76D499B0" w14:textId="77777777" w:rsidR="00A0330C" w:rsidRDefault="00AD7002">
            <w:pPr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3489" w:type="dxa"/>
            <w:gridSpan w:val="3"/>
          </w:tcPr>
          <w:p w14:paraId="5518F387" w14:textId="77777777" w:rsidR="00A0330C" w:rsidRDefault="00AD7002">
            <w:pPr>
              <w:spacing w:before="20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  <w:tr w:rsidR="00A0330C" w14:paraId="7CC220B5" w14:textId="77777777" w:rsidTr="0003178D">
        <w:trPr>
          <w:trHeight w:hRule="exact" w:val="314"/>
        </w:trPr>
        <w:tc>
          <w:tcPr>
            <w:tcW w:w="5575" w:type="dxa"/>
            <w:gridSpan w:val="3"/>
          </w:tcPr>
          <w:p w14:paraId="66EC8CFF" w14:textId="77777777" w:rsidR="00A0330C" w:rsidRDefault="00AD7002">
            <w:pPr>
              <w:spacing w:before="20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4682" w:type="dxa"/>
            <w:gridSpan w:val="4"/>
          </w:tcPr>
          <w:p w14:paraId="1BEA0B59" w14:textId="77777777" w:rsidR="00A0330C" w:rsidRDefault="00AD7002">
            <w:pPr>
              <w:spacing w:before="20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6C7E0A" w:rsidDel="008C55F8" w14:paraId="09EBD9DF" w14:textId="77777777" w:rsidTr="0026746E">
        <w:trPr>
          <w:trHeight w:hRule="exact" w:val="386"/>
        </w:trPr>
        <w:tc>
          <w:tcPr>
            <w:tcW w:w="10257" w:type="dxa"/>
            <w:gridSpan w:val="7"/>
          </w:tcPr>
          <w:p w14:paraId="52CA19D6" w14:textId="300A7970" w:rsidR="006C7E0A" w:rsidDel="008C55F8" w:rsidRDefault="006C7E0A" w:rsidP="0003178D">
            <w:pPr>
              <w:spacing w:before="20"/>
              <w:ind w:left="93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Email requests for Enterprise User Access to: </w:t>
            </w:r>
            <w:r>
              <w:rPr>
                <w:rStyle w:val="Hyperlink"/>
                <w:spacing w:val="-1"/>
                <w:u w:color="0000FF"/>
              </w:rPr>
              <w:t>strategichr@ofm.wa.gov</w:t>
            </w:r>
          </w:p>
          <w:p w14:paraId="43896B72" w14:textId="5B45CFD5" w:rsidR="006C7E0A" w:rsidDel="008C55F8" w:rsidRDefault="006C7E0A" w:rsidP="0003178D">
            <w:pPr>
              <w:spacing w:before="20"/>
              <w:ind w:left="102" w:right="-20"/>
              <w:rPr>
                <w:rFonts w:ascii="Arial" w:eastAsia="Arial" w:hAnsi="Arial" w:cs="Arial"/>
                <w:spacing w:val="6"/>
                <w:sz w:val="20"/>
                <w:szCs w:val="20"/>
              </w:rPr>
            </w:pPr>
          </w:p>
        </w:tc>
      </w:tr>
      <w:tr w:rsidR="00A0330C" w14:paraId="4447EEA7" w14:textId="77777777" w:rsidTr="005E0187">
        <w:trPr>
          <w:trHeight w:hRule="exact" w:val="262"/>
        </w:trPr>
        <w:tc>
          <w:tcPr>
            <w:tcW w:w="10257" w:type="dxa"/>
            <w:gridSpan w:val="7"/>
            <w:shd w:val="clear" w:color="auto" w:fill="D9D9D9" w:themeFill="background1" w:themeFillShade="D9"/>
          </w:tcPr>
          <w:p w14:paraId="6EF83CF8" w14:textId="3CB76967" w:rsidR="00A0330C" w:rsidRDefault="008C55F8" w:rsidP="008C55F8">
            <w:pPr>
              <w:spacing w:line="247" w:lineRule="exact"/>
              <w:ind w:left="4071" w:right="40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OFM IT </w:t>
            </w:r>
            <w:r w:rsidR="00AD7002">
              <w:rPr>
                <w:rFonts w:ascii="Arial" w:eastAsia="Arial" w:hAnsi="Arial" w:cs="Arial"/>
                <w:b/>
                <w:bCs/>
                <w:spacing w:val="-1"/>
              </w:rPr>
              <w:t>US</w:t>
            </w:r>
            <w:r w:rsidR="00AD7002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AD7002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AD7002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AD7002">
              <w:rPr>
                <w:rFonts w:ascii="Arial" w:eastAsia="Arial" w:hAnsi="Arial" w:cs="Arial"/>
                <w:b/>
                <w:bCs/>
              </w:rPr>
              <w:t>LY</w:t>
            </w:r>
          </w:p>
        </w:tc>
      </w:tr>
      <w:tr w:rsidR="00A0330C" w14:paraId="1282E04C" w14:textId="77777777" w:rsidTr="00AB2B42">
        <w:trPr>
          <w:trHeight w:hRule="exact" w:val="381"/>
        </w:trPr>
        <w:tc>
          <w:tcPr>
            <w:tcW w:w="7831" w:type="dxa"/>
            <w:gridSpan w:val="6"/>
            <w:shd w:val="clear" w:color="auto" w:fill="D9D9D9" w:themeFill="background1" w:themeFillShade="D9"/>
          </w:tcPr>
          <w:p w14:paraId="169B608D" w14:textId="77777777" w:rsidR="00A0330C" w:rsidRDefault="00AD7002">
            <w:pPr>
              <w:spacing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cha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ade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y: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61D3B991" w14:textId="77777777" w:rsidR="00A0330C" w:rsidRDefault="00AD7002">
            <w:pPr>
              <w:spacing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14:paraId="41E3774F" w14:textId="77777777" w:rsidR="00A85051" w:rsidRDefault="00A8505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64F847" w14:textId="77777777" w:rsidR="00A0330C" w:rsidRDefault="00A0330C">
      <w:pPr>
        <w:spacing w:after="0" w:line="200" w:lineRule="exact"/>
        <w:rPr>
          <w:sz w:val="20"/>
          <w:szCs w:val="20"/>
        </w:rPr>
      </w:pPr>
    </w:p>
    <w:p w14:paraId="129588D3" w14:textId="77777777" w:rsidR="00AD7002" w:rsidRDefault="00AD7002" w:rsidP="00AD7002">
      <w:pPr>
        <w:spacing w:before="37" w:after="0" w:line="240" w:lineRule="auto"/>
        <w:ind w:right="-20"/>
        <w:rPr>
          <w:sz w:val="20"/>
          <w:szCs w:val="20"/>
        </w:rPr>
      </w:pPr>
    </w:p>
    <w:p w14:paraId="0DAEAFA4" w14:textId="78FB8BB6" w:rsidR="00A0330C" w:rsidRDefault="00A0330C" w:rsidP="00AD7002">
      <w:pPr>
        <w:spacing w:before="37" w:after="0" w:line="240" w:lineRule="auto"/>
        <w:ind w:right="-20"/>
        <w:rPr>
          <w:rFonts w:ascii="Arial" w:eastAsia="Arial" w:hAnsi="Arial" w:cs="Arial"/>
          <w:spacing w:val="1"/>
          <w:sz w:val="18"/>
          <w:szCs w:val="18"/>
        </w:rPr>
      </w:pPr>
    </w:p>
    <w:p w14:paraId="0194E7C5" w14:textId="77777777" w:rsidR="00A85051" w:rsidRDefault="00A85051" w:rsidP="00AD7002">
      <w:pPr>
        <w:spacing w:before="37" w:after="0" w:line="240" w:lineRule="auto"/>
        <w:ind w:right="-20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USER ACCESS DEFINITIONS:</w:t>
      </w:r>
    </w:p>
    <w:p w14:paraId="488C2517" w14:textId="77777777" w:rsidR="00A85051" w:rsidRDefault="00A85051" w:rsidP="00AD7002">
      <w:pPr>
        <w:spacing w:before="37" w:after="0" w:line="240" w:lineRule="auto"/>
        <w:ind w:right="-20"/>
        <w:rPr>
          <w:rFonts w:ascii="Arial" w:eastAsia="Arial" w:hAnsi="Arial" w:cs="Arial"/>
          <w:spacing w:val="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314"/>
        <w:gridCol w:w="6261"/>
      </w:tblGrid>
      <w:tr w:rsidR="00CE3B46" w14:paraId="6587CE71" w14:textId="77777777" w:rsidTr="005E0187">
        <w:tc>
          <w:tcPr>
            <w:tcW w:w="10728" w:type="dxa"/>
            <w:gridSpan w:val="3"/>
            <w:shd w:val="clear" w:color="auto" w:fill="D9D9D9" w:themeFill="background1" w:themeFillShade="D9"/>
          </w:tcPr>
          <w:p w14:paraId="4377C9DC" w14:textId="77777777" w:rsidR="00CE3B46" w:rsidRPr="005E0187" w:rsidRDefault="00CE3B46" w:rsidP="005F6A4D">
            <w:pPr>
              <w:spacing w:before="37"/>
              <w:ind w:right="-20"/>
              <w:jc w:val="center"/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</w:pPr>
            <w:r w:rsidRPr="005E0187"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  <w:t>Universe Level Access</w:t>
            </w:r>
          </w:p>
        </w:tc>
      </w:tr>
      <w:tr w:rsidR="00CE3B46" w14:paraId="2A3EFEE7" w14:textId="77777777" w:rsidTr="007042BE">
        <w:trPr>
          <w:trHeight w:val="505"/>
        </w:trPr>
        <w:tc>
          <w:tcPr>
            <w:tcW w:w="2988" w:type="dxa"/>
          </w:tcPr>
          <w:p w14:paraId="2607B6DE" w14:textId="77777777" w:rsidR="00CE3B46" w:rsidRPr="005E0187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AFRS</w:t>
            </w:r>
          </w:p>
        </w:tc>
        <w:tc>
          <w:tcPr>
            <w:tcW w:w="7740" w:type="dxa"/>
            <w:gridSpan w:val="2"/>
          </w:tcPr>
          <w:p w14:paraId="10FF391E" w14:textId="4309CFB7" w:rsidR="00CE3B46" w:rsidRPr="005E0187" w:rsidRDefault="00CE3B46" w:rsidP="000B0629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A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gency </w:t>
            </w: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F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inancial </w:t>
            </w: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R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eporting </w:t>
            </w: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S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>ystem</w:t>
            </w:r>
            <w:r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payroll-related data</w:t>
            </w:r>
            <w:r w:rsidR="00F35984"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such as </w:t>
            </w:r>
            <w:r w:rsidR="009B2CD8"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AFRS </w:t>
            </w:r>
            <w:r w:rsidR="00F35984"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>payroll dollars and hours</w:t>
            </w:r>
            <w:r w:rsidR="009B2CD8" w:rsidRPr="005E0187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by financial codes</w:t>
            </w:r>
          </w:p>
        </w:tc>
      </w:tr>
      <w:tr w:rsidR="00CE3B46" w14:paraId="0DE52026" w14:textId="77777777" w:rsidTr="007042BE">
        <w:trPr>
          <w:trHeight w:val="577"/>
        </w:trPr>
        <w:tc>
          <w:tcPr>
            <w:tcW w:w="2988" w:type="dxa"/>
          </w:tcPr>
          <w:p w14:paraId="72F78BCF" w14:textId="77777777" w:rsidR="000320CF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WWA EDW Grievance </w:t>
            </w:r>
          </w:p>
          <w:p w14:paraId="4DC5B6F0" w14:textId="75A5C15A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(Agency-Level Only)</w:t>
            </w:r>
          </w:p>
        </w:tc>
        <w:tc>
          <w:tcPr>
            <w:tcW w:w="7740" w:type="dxa"/>
            <w:gridSpan w:val="2"/>
          </w:tcPr>
          <w:p w14:paraId="3507F8EB" w14:textId="2FD44485" w:rsidR="00CE3B46" w:rsidRPr="0036166E" w:rsidRDefault="007042BE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A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gency level grievance data 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such as grievance counts</w:t>
            </w:r>
            <w:r w:rsidR="00316BC7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by grievance types and agency</w:t>
            </w:r>
          </w:p>
        </w:tc>
      </w:tr>
      <w:tr w:rsidR="00CE3B46" w14:paraId="14495120" w14:textId="77777777" w:rsidTr="007042BE">
        <w:trPr>
          <w:trHeight w:val="568"/>
        </w:trPr>
        <w:tc>
          <w:tcPr>
            <w:tcW w:w="2988" w:type="dxa"/>
          </w:tcPr>
          <w:p w14:paraId="2A0EFDF0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Headcount and Personnel Actions</w:t>
            </w:r>
          </w:p>
        </w:tc>
        <w:tc>
          <w:tcPr>
            <w:tcW w:w="7740" w:type="dxa"/>
            <w:gridSpan w:val="2"/>
          </w:tcPr>
          <w:p w14:paraId="1C30B981" w14:textId="4566C3FF" w:rsidR="00CE3B46" w:rsidRPr="0036166E" w:rsidRDefault="007042BE" w:rsidP="00AB2B4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H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eadcount and personnel actions data</w:t>
            </w:r>
            <w:r w:rsidR="00F35984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such as number of employees 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by org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>anizational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>unit</w:t>
            </w:r>
            <w:r w:rsidR="00AB2B42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</w:t>
            </w:r>
            <w:r w:rsidR="00F35984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and number of actions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by action type/reason</w:t>
            </w:r>
          </w:p>
        </w:tc>
      </w:tr>
      <w:tr w:rsidR="00CE3B46" w14:paraId="7CEF1BD4" w14:textId="77777777" w:rsidTr="007042BE">
        <w:trPr>
          <w:trHeight w:val="550"/>
        </w:trPr>
        <w:tc>
          <w:tcPr>
            <w:tcW w:w="2988" w:type="dxa"/>
          </w:tcPr>
          <w:p w14:paraId="5BB9E222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Payroll</w:t>
            </w:r>
          </w:p>
        </w:tc>
        <w:tc>
          <w:tcPr>
            <w:tcW w:w="7740" w:type="dxa"/>
            <w:gridSpan w:val="2"/>
          </w:tcPr>
          <w:p w14:paraId="05252452" w14:textId="6575D37B" w:rsidR="00CE3B46" w:rsidRPr="0036166E" w:rsidRDefault="007042BE" w:rsidP="005F6A4D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P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ayroll data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such as payroll dollars and hours by wage type</w:t>
            </w:r>
          </w:p>
        </w:tc>
      </w:tr>
      <w:tr w:rsidR="00CE3B46" w14:paraId="486CBE77" w14:textId="77777777" w:rsidTr="007042BE">
        <w:trPr>
          <w:trHeight w:val="541"/>
        </w:trPr>
        <w:tc>
          <w:tcPr>
            <w:tcW w:w="2988" w:type="dxa"/>
          </w:tcPr>
          <w:p w14:paraId="7C0B7D23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Quota</w:t>
            </w:r>
          </w:p>
        </w:tc>
        <w:tc>
          <w:tcPr>
            <w:tcW w:w="7740" w:type="dxa"/>
            <w:gridSpan w:val="2"/>
          </w:tcPr>
          <w:p w14:paraId="5FCCA1EC" w14:textId="55CBE732" w:rsidR="00CE3B46" w:rsidRPr="0036166E" w:rsidRDefault="007042BE" w:rsidP="005F6A4D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Q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uota data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such as quota accrued, quota taken and quota balances by quota type</w:t>
            </w:r>
          </w:p>
        </w:tc>
      </w:tr>
      <w:tr w:rsidR="00CE3B46" w14:paraId="19E1F53D" w14:textId="77777777" w:rsidTr="007042BE">
        <w:trPr>
          <w:trHeight w:val="721"/>
        </w:trPr>
        <w:tc>
          <w:tcPr>
            <w:tcW w:w="2988" w:type="dxa"/>
          </w:tcPr>
          <w:p w14:paraId="0ED3AC02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Staffing Assignments</w:t>
            </w:r>
          </w:p>
        </w:tc>
        <w:tc>
          <w:tcPr>
            <w:tcW w:w="7740" w:type="dxa"/>
            <w:gridSpan w:val="2"/>
          </w:tcPr>
          <w:p w14:paraId="697A74DB" w14:textId="3F1F9248" w:rsidR="00CE3B46" w:rsidRPr="0036166E" w:rsidRDefault="007042BE" w:rsidP="007042BE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S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taffing assignment data 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such as number of positions, number</w:t>
            </w:r>
            <w:r w:rsidR="00AB2B42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of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occupied positions, </w:t>
            </w: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and 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number of unoccupied positions by org</w:t>
            </w: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anizational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structure</w:t>
            </w: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.</w:t>
            </w:r>
          </w:p>
        </w:tc>
      </w:tr>
      <w:tr w:rsidR="00CE3B46" w14:paraId="7C3A2EFC" w14:textId="77777777" w:rsidTr="007042BE">
        <w:trPr>
          <w:trHeight w:val="316"/>
        </w:trPr>
        <w:tc>
          <w:tcPr>
            <w:tcW w:w="2988" w:type="dxa"/>
          </w:tcPr>
          <w:p w14:paraId="0C89EC6C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WWA EDW Time and Labor</w:t>
            </w:r>
          </w:p>
        </w:tc>
        <w:tc>
          <w:tcPr>
            <w:tcW w:w="7740" w:type="dxa"/>
            <w:gridSpan w:val="2"/>
          </w:tcPr>
          <w:p w14:paraId="223F94BF" w14:textId="429B7CC4" w:rsidR="00CE3B46" w:rsidRPr="0036166E" w:rsidRDefault="007042BE" w:rsidP="005F6A4D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MS Gothic" w:hAnsi="Arial" w:cs="Arial"/>
                <w:position w:val="-1"/>
                <w:sz w:val="18"/>
                <w:szCs w:val="18"/>
              </w:rPr>
              <w:t>T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ime and labor data</w:t>
            </w:r>
            <w:r w:rsidR="009B2CD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such as time taken by time type</w:t>
            </w:r>
          </w:p>
        </w:tc>
      </w:tr>
      <w:tr w:rsidR="00CE3B46" w14:paraId="56C5DA30" w14:textId="77777777" w:rsidTr="005E0187">
        <w:tc>
          <w:tcPr>
            <w:tcW w:w="10728" w:type="dxa"/>
            <w:gridSpan w:val="3"/>
            <w:shd w:val="clear" w:color="auto" w:fill="D9D9D9" w:themeFill="background1" w:themeFillShade="D9"/>
          </w:tcPr>
          <w:p w14:paraId="5F298450" w14:textId="6BD28C09" w:rsidR="00CE3B46" w:rsidRPr="0036166E" w:rsidRDefault="00CE3B46" w:rsidP="00D07F8B">
            <w:pPr>
              <w:spacing w:before="37"/>
              <w:ind w:right="-20"/>
              <w:jc w:val="center"/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  <w:t>Type of User</w:t>
            </w:r>
          </w:p>
        </w:tc>
      </w:tr>
      <w:tr w:rsidR="00CE3B46" w14:paraId="195EA971" w14:textId="77777777" w:rsidTr="00AF056F">
        <w:trPr>
          <w:trHeight w:val="2062"/>
        </w:trPr>
        <w:tc>
          <w:tcPr>
            <w:tcW w:w="4338" w:type="dxa"/>
            <w:gridSpan w:val="2"/>
          </w:tcPr>
          <w:p w14:paraId="7F503734" w14:textId="77777777" w:rsidR="00CE3B46" w:rsidRPr="009B2CD8" w:rsidRDefault="00CE3B46" w:rsidP="00E82DBC">
            <w:pPr>
              <w:spacing w:before="37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Agency User (Statewide Limited)</w:t>
            </w:r>
          </w:p>
          <w:p w14:paraId="4362C8F1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</w:p>
        </w:tc>
        <w:tc>
          <w:tcPr>
            <w:tcW w:w="6390" w:type="dxa"/>
          </w:tcPr>
          <w:p w14:paraId="3FC3938D" w14:textId="2CA6169B" w:rsidR="00CE3B46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edit, delete, and execute personal queries in personal folder</w:t>
            </w:r>
          </w:p>
          <w:p w14:paraId="4D00656F" w14:textId="79B353E6" w:rsidR="00CE3B46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copy and execute agency queries in agency folder</w:t>
            </w:r>
          </w:p>
          <w:p w14:paraId="23402BAB" w14:textId="3EAA68B3" w:rsidR="00C81CA6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User can view statewide results if query does not include Personnel Number or Employee Name. </w:t>
            </w:r>
          </w:p>
          <w:p w14:paraId="6FD7F883" w14:textId="021C7767" w:rsidR="00CE3B4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User </w:t>
            </w:r>
            <w:r w:rsidRPr="0036166E">
              <w:rPr>
                <w:rFonts w:ascii="Arial" w:eastAsia="MS Gothic" w:hAnsi="Arial" w:cs="Arial"/>
                <w:i/>
                <w:position w:val="-1"/>
                <w:sz w:val="18"/>
                <w:szCs w:val="18"/>
                <w:u w:val="single"/>
              </w:rPr>
              <w:t>cannot</w:t>
            </w: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view statewide results i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f query includes Personnel Number or Employee Name</w:t>
            </w: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– if these fields are included</w:t>
            </w:r>
            <w:r w:rsidR="00CE3B4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, results are limited to agency level authorization (Business Area)</w:t>
            </w:r>
          </w:p>
          <w:p w14:paraId="4B65BF09" w14:textId="1BAC1E29" w:rsidR="00C81CA6" w:rsidRPr="0036166E" w:rsidRDefault="00C81CA6" w:rsidP="00D07F8B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execute and copy/edit standard reports</w:t>
            </w:r>
          </w:p>
        </w:tc>
      </w:tr>
      <w:tr w:rsidR="00CE3B46" w14:paraId="4ED167DD" w14:textId="77777777" w:rsidTr="00AF056F">
        <w:trPr>
          <w:trHeight w:val="1612"/>
        </w:trPr>
        <w:tc>
          <w:tcPr>
            <w:tcW w:w="4338" w:type="dxa"/>
            <w:gridSpan w:val="2"/>
          </w:tcPr>
          <w:p w14:paraId="5F97207A" w14:textId="07732B51" w:rsidR="00CE3B46" w:rsidRPr="0036166E" w:rsidRDefault="00CE3B46" w:rsidP="00D07F8B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Enterprise User (OFM authorization required)</w:t>
            </w:r>
          </w:p>
        </w:tc>
        <w:tc>
          <w:tcPr>
            <w:tcW w:w="6390" w:type="dxa"/>
          </w:tcPr>
          <w:p w14:paraId="6A93B9A9" w14:textId="4B4E1A0C" w:rsidR="003F2F6B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copy, edit, delete and execute personal queries in personal folder</w:t>
            </w:r>
          </w:p>
          <w:p w14:paraId="1648DE77" w14:textId="7FFCC9FB" w:rsidR="00CE3B46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copy, edit, delete and execute statewide queries in community folder</w:t>
            </w:r>
          </w:p>
          <w:p w14:paraId="048B2CC3" w14:textId="380431DB" w:rsidR="00CE3B46" w:rsidRPr="0036166E" w:rsidRDefault="00CE3B4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manage the community folder structure</w:t>
            </w:r>
          </w:p>
          <w:p w14:paraId="6A40EAC9" w14:textId="66231D5C" w:rsidR="00CE3B46" w:rsidRPr="0036166E" w:rsidRDefault="00CE3B46" w:rsidP="000B0629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copy and execute all agency queries in agency folders</w:t>
            </w:r>
          </w:p>
          <w:p w14:paraId="577C18D4" w14:textId="21EDA5B2" w:rsidR="00C81CA6" w:rsidRPr="0036166E" w:rsidRDefault="00C81CA6" w:rsidP="000B0629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execute and copy/edit standard reports</w:t>
            </w:r>
          </w:p>
        </w:tc>
      </w:tr>
      <w:tr w:rsidR="00CE3B46" w14:paraId="7A5037E9" w14:textId="77777777" w:rsidTr="00AF056F">
        <w:trPr>
          <w:trHeight w:val="2044"/>
        </w:trPr>
        <w:tc>
          <w:tcPr>
            <w:tcW w:w="4338" w:type="dxa"/>
            <w:gridSpan w:val="2"/>
          </w:tcPr>
          <w:p w14:paraId="528A63DF" w14:textId="77777777" w:rsidR="00CE3B46" w:rsidRPr="0036166E" w:rsidRDefault="00CE3B46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Small Agency Client Services</w:t>
            </w:r>
            <w:r w:rsidR="00C81CA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6390" w:type="dxa"/>
          </w:tcPr>
          <w:p w14:paraId="22265301" w14:textId="28546B53" w:rsidR="00C81CA6" w:rsidRPr="0036166E" w:rsidRDefault="00C81CA6" w:rsidP="00C81CA6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edit, delete, and execute personal queries in personal folder</w:t>
            </w:r>
          </w:p>
          <w:p w14:paraId="334B23E8" w14:textId="3E89ADB7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copy and execute all queries in assigned small agency folders</w:t>
            </w:r>
          </w:p>
          <w:p w14:paraId="64AD4D40" w14:textId="6416558B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User can view statewide results if query does not include Personnel Number or Employee Name. </w:t>
            </w:r>
          </w:p>
          <w:p w14:paraId="67798583" w14:textId="1744EAF8" w:rsidR="00CE3B4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User </w:t>
            </w:r>
            <w:r w:rsidRPr="0036166E">
              <w:rPr>
                <w:rFonts w:ascii="Arial" w:eastAsia="MS Gothic" w:hAnsi="Arial" w:cs="Arial"/>
                <w:i/>
                <w:position w:val="-1"/>
                <w:sz w:val="18"/>
                <w:szCs w:val="18"/>
                <w:u w:val="single"/>
              </w:rPr>
              <w:t>cannot</w:t>
            </w: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view statewide results if query includes Personnel Number or Employee Name – if these fields are included, results are limited to agency level authorization (Business Area)</w:t>
            </w:r>
          </w:p>
          <w:p w14:paraId="3C03D6B2" w14:textId="1D9ED3AA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execute and copy/edit standard reports</w:t>
            </w:r>
          </w:p>
        </w:tc>
      </w:tr>
      <w:tr w:rsidR="00CE3B46" w14:paraId="03476DD7" w14:textId="77777777" w:rsidTr="00AF056F">
        <w:trPr>
          <w:trHeight w:val="973"/>
        </w:trPr>
        <w:tc>
          <w:tcPr>
            <w:tcW w:w="4338" w:type="dxa"/>
            <w:gridSpan w:val="2"/>
          </w:tcPr>
          <w:p w14:paraId="727DF042" w14:textId="4B70169C" w:rsidR="00CE3B46" w:rsidRPr="0036166E" w:rsidRDefault="00CE3B46" w:rsidP="008C55F8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Developer / Security Administrator (</w:t>
            </w:r>
            <w:r w:rsidR="008C55F8">
              <w:rPr>
                <w:rFonts w:ascii="Arial" w:eastAsia="MS Gothic" w:hAnsi="Arial" w:cs="Arial"/>
                <w:position w:val="-1"/>
                <w:sz w:val="18"/>
                <w:szCs w:val="18"/>
              </w:rPr>
              <w:t>OFM IT</w:t>
            </w:r>
            <w:r w:rsidR="008C55F8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 </w:t>
            </w: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Only)</w:t>
            </w:r>
          </w:p>
        </w:tc>
        <w:tc>
          <w:tcPr>
            <w:tcW w:w="6390" w:type="dxa"/>
          </w:tcPr>
          <w:p w14:paraId="647715AD" w14:textId="37AE7896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copy, edit, delete and execute any query</w:t>
            </w:r>
          </w:p>
          <w:p w14:paraId="478777DF" w14:textId="77777777" w:rsidR="00CE3B4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manager folder structure for all agencies</w:t>
            </w:r>
          </w:p>
          <w:p w14:paraId="330E80AD" w14:textId="304DEA8D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create, execute, and copy/edit standard reports</w:t>
            </w:r>
          </w:p>
          <w:p w14:paraId="4E6B3E72" w14:textId="099F4AF1" w:rsidR="00C81CA6" w:rsidRPr="0036166E" w:rsidRDefault="00C81CA6" w:rsidP="0036166E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manage standard report folder structure</w:t>
            </w:r>
          </w:p>
        </w:tc>
      </w:tr>
      <w:tr w:rsidR="00CE3B46" w14:paraId="45C4A6BC" w14:textId="77777777" w:rsidTr="005E0187">
        <w:tc>
          <w:tcPr>
            <w:tcW w:w="10728" w:type="dxa"/>
            <w:gridSpan w:val="3"/>
            <w:shd w:val="clear" w:color="auto" w:fill="D9D9D9" w:themeFill="background1" w:themeFillShade="D9"/>
          </w:tcPr>
          <w:p w14:paraId="664D7D16" w14:textId="3CFEA170" w:rsidR="00CE3B46" w:rsidRPr="0036166E" w:rsidRDefault="00CE3B46" w:rsidP="0036166E">
            <w:pPr>
              <w:spacing w:before="37"/>
              <w:ind w:right="-20"/>
              <w:jc w:val="center"/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b/>
                <w:position w:val="-1"/>
                <w:sz w:val="18"/>
                <w:szCs w:val="18"/>
              </w:rPr>
              <w:t>Other Access</w:t>
            </w:r>
          </w:p>
        </w:tc>
      </w:tr>
      <w:tr w:rsidR="00CE3B46" w14:paraId="52B25AE0" w14:textId="77777777" w:rsidTr="00AF056F">
        <w:trPr>
          <w:trHeight w:val="334"/>
        </w:trPr>
        <w:tc>
          <w:tcPr>
            <w:tcW w:w="4338" w:type="dxa"/>
            <w:gridSpan w:val="2"/>
          </w:tcPr>
          <w:p w14:paraId="243D60CD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Power User</w:t>
            </w:r>
          </w:p>
        </w:tc>
        <w:tc>
          <w:tcPr>
            <w:tcW w:w="6390" w:type="dxa"/>
          </w:tcPr>
          <w:p w14:paraId="61B75E87" w14:textId="3A932FEA" w:rsidR="00CE3B46" w:rsidRPr="0036166E" w:rsidRDefault="00C81CA6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User can manage agency’s shared report folder</w:t>
            </w:r>
          </w:p>
        </w:tc>
      </w:tr>
      <w:tr w:rsidR="00CE3B46" w14:paraId="5238B898" w14:textId="77777777" w:rsidTr="00AF056F">
        <w:trPr>
          <w:trHeight w:val="784"/>
        </w:trPr>
        <w:tc>
          <w:tcPr>
            <w:tcW w:w="4338" w:type="dxa"/>
            <w:gridSpan w:val="2"/>
          </w:tcPr>
          <w:p w14:paraId="1F552A8E" w14:textId="77777777" w:rsidR="00CE3B46" w:rsidRPr="0036166E" w:rsidRDefault="00CE3B46" w:rsidP="00AD7002">
            <w:pPr>
              <w:spacing w:before="37"/>
              <w:ind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>Secure Data Access</w:t>
            </w:r>
          </w:p>
        </w:tc>
        <w:tc>
          <w:tcPr>
            <w:tcW w:w="6390" w:type="dxa"/>
          </w:tcPr>
          <w:p w14:paraId="214E41A2" w14:textId="2106F57D" w:rsidR="00CE3B46" w:rsidRPr="0036166E" w:rsidRDefault="00CE3B46">
            <w:pPr>
              <w:pStyle w:val="ListParagraph"/>
              <w:numPr>
                <w:ilvl w:val="0"/>
                <w:numId w:val="1"/>
              </w:numPr>
              <w:spacing w:before="37"/>
              <w:ind w:left="348" w:right="-20"/>
              <w:rPr>
                <w:rFonts w:ascii="Arial" w:eastAsia="MS Gothic" w:hAnsi="Arial" w:cs="Arial"/>
                <w:position w:val="-1"/>
                <w:sz w:val="18"/>
                <w:szCs w:val="18"/>
              </w:rPr>
            </w:pPr>
            <w:r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User can view </w:t>
            </w:r>
            <w:r w:rsidR="00C81CA6" w:rsidRPr="0036166E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sensitive Employee Personal Information </w:t>
            </w:r>
            <w:r w:rsidR="00C81CA6" w:rsidRPr="00AB2B42">
              <w:rPr>
                <w:rFonts w:ascii="Arial" w:eastAsia="MS Gothic" w:hAnsi="Arial" w:cs="Arial"/>
                <w:i/>
                <w:position w:val="-1"/>
                <w:sz w:val="18"/>
                <w:szCs w:val="18"/>
              </w:rPr>
              <w:t>(Date of Birth, Home Address, Email, Phone Number, and Social Security Number)</w:t>
            </w:r>
            <w:r w:rsidR="006E719D">
              <w:rPr>
                <w:rFonts w:ascii="Arial" w:eastAsia="MS Gothic" w:hAnsi="Arial" w:cs="Arial"/>
                <w:position w:val="-1"/>
                <w:sz w:val="18"/>
                <w:szCs w:val="18"/>
              </w:rPr>
              <w:t xml:space="preserve">. </w:t>
            </w:r>
            <w:r w:rsidR="006E719D" w:rsidRPr="00AB2B42">
              <w:rPr>
                <w:rFonts w:ascii="Arial" w:eastAsia="MS Gothic" w:hAnsi="Arial" w:cs="Arial"/>
                <w:i/>
                <w:position w:val="-1"/>
                <w:sz w:val="18"/>
                <w:szCs w:val="18"/>
              </w:rPr>
              <w:t xml:space="preserve">Note: </w:t>
            </w:r>
            <w:r w:rsidR="00DA5980" w:rsidRPr="00AB2B42">
              <w:rPr>
                <w:rFonts w:ascii="Arial" w:eastAsia="MS Gothic" w:hAnsi="Arial" w:cs="Arial"/>
                <w:i/>
                <w:position w:val="-1"/>
                <w:sz w:val="18"/>
                <w:szCs w:val="18"/>
              </w:rPr>
              <w:t xml:space="preserve">Requires a </w:t>
            </w:r>
            <w:r w:rsidR="006E719D" w:rsidRPr="00AB2B42">
              <w:rPr>
                <w:rFonts w:ascii="Arial" w:eastAsia="MS Gothic" w:hAnsi="Arial" w:cs="Arial"/>
                <w:i/>
                <w:position w:val="-1"/>
                <w:sz w:val="18"/>
                <w:szCs w:val="18"/>
              </w:rPr>
              <w:t>separate Logon ID.</w:t>
            </w:r>
          </w:p>
        </w:tc>
      </w:tr>
    </w:tbl>
    <w:p w14:paraId="650E89C4" w14:textId="09DE40B1" w:rsidR="001C536C" w:rsidRDefault="001C536C" w:rsidP="00E82DBC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6EE6D117" w14:textId="32EE4272" w:rsidR="00A85051" w:rsidRPr="007042BE" w:rsidRDefault="00A85051" w:rsidP="007042BE">
      <w:pPr>
        <w:tabs>
          <w:tab w:val="left" w:pos="1578"/>
        </w:tabs>
        <w:rPr>
          <w:rFonts w:ascii="Arial" w:eastAsia="Arial" w:hAnsi="Arial" w:cs="Arial"/>
          <w:sz w:val="18"/>
          <w:szCs w:val="18"/>
        </w:rPr>
      </w:pPr>
    </w:p>
    <w:sectPr w:rsidR="00A85051" w:rsidRPr="007042BE" w:rsidSect="00176185">
      <w:footerReference w:type="default" r:id="rId9"/>
      <w:type w:val="continuous"/>
      <w:pgSz w:w="12240" w:h="15840"/>
      <w:pgMar w:top="245" w:right="878" w:bottom="274" w:left="835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3B42" w14:textId="77777777" w:rsidR="00A85051" w:rsidRDefault="00A85051" w:rsidP="00A85051">
      <w:pPr>
        <w:spacing w:after="0" w:line="240" w:lineRule="auto"/>
      </w:pPr>
      <w:r>
        <w:separator/>
      </w:r>
    </w:p>
  </w:endnote>
  <w:endnote w:type="continuationSeparator" w:id="0">
    <w:p w14:paraId="3414B1B4" w14:textId="77777777" w:rsidR="00A85051" w:rsidRDefault="00A85051" w:rsidP="00A8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9470A" w14:textId="3C7F5BD9" w:rsidR="00A85051" w:rsidRDefault="00725F9B">
    <w:pPr>
      <w:pStyle w:val="Footer"/>
    </w:pPr>
    <w:r>
      <w:rPr>
        <w:rFonts w:ascii="Arial" w:eastAsia="Arial" w:hAnsi="Arial" w:cs="Arial"/>
        <w:spacing w:val="1"/>
        <w:sz w:val="18"/>
        <w:szCs w:val="18"/>
      </w:rPr>
      <w:t xml:space="preserve">OFM 12-087 </w:t>
    </w:r>
    <w:r w:rsidR="00F41041">
      <w:rPr>
        <w:rFonts w:ascii="Arial" w:eastAsia="Arial" w:hAnsi="Arial" w:cs="Arial"/>
        <w:spacing w:val="1"/>
        <w:sz w:val="18"/>
        <w:szCs w:val="18"/>
      </w:rPr>
      <w:t>(</w:t>
    </w:r>
    <w:r w:rsidR="008E3EC8">
      <w:rPr>
        <w:rFonts w:ascii="Arial" w:eastAsia="Arial" w:hAnsi="Arial" w:cs="Arial"/>
        <w:spacing w:val="1"/>
        <w:sz w:val="18"/>
        <w:szCs w:val="18"/>
      </w:rPr>
      <w:t>0</w:t>
    </w:r>
    <w:r w:rsidR="00637E37">
      <w:rPr>
        <w:rFonts w:ascii="Arial" w:eastAsia="Arial" w:hAnsi="Arial" w:cs="Arial"/>
        <w:spacing w:val="1"/>
        <w:sz w:val="18"/>
        <w:szCs w:val="18"/>
      </w:rPr>
      <w:t>8/29</w:t>
    </w:r>
    <w:r w:rsidR="008E3EC8">
      <w:rPr>
        <w:rFonts w:ascii="Arial" w:eastAsia="Arial" w:hAnsi="Arial" w:cs="Arial"/>
        <w:spacing w:val="1"/>
        <w:sz w:val="18"/>
        <w:szCs w:val="18"/>
      </w:rPr>
      <w:t>/19</w:t>
    </w:r>
    <w:r w:rsidR="00F41041">
      <w:rPr>
        <w:rFonts w:ascii="Arial" w:eastAsia="Arial" w:hAnsi="Arial" w:cs="Arial"/>
        <w:spacing w:val="1"/>
        <w:sz w:val="18"/>
        <w:szCs w:val="18"/>
      </w:rPr>
      <w:t>)</w:t>
    </w:r>
    <w:r>
      <w:rPr>
        <w:rFonts w:ascii="Arial" w:eastAsia="Arial" w:hAnsi="Arial" w:cs="Arial"/>
        <w:spacing w:val="1"/>
        <w:sz w:val="18"/>
        <w:szCs w:val="18"/>
      </w:rPr>
      <w:t xml:space="preserve"> WWA User Access                                                                                                                      </w:t>
    </w:r>
    <w:r w:rsidR="00F41041">
      <w:rPr>
        <w:rFonts w:ascii="Arial" w:eastAsia="Arial" w:hAnsi="Arial" w:cs="Arial"/>
        <w:spacing w:val="1"/>
        <w:sz w:val="18"/>
        <w:szCs w:val="18"/>
      </w:rPr>
      <w:t xml:space="preserve">             </w:t>
    </w:r>
    <w:r>
      <w:rPr>
        <w:rFonts w:ascii="Arial" w:eastAsia="Arial" w:hAnsi="Arial" w:cs="Arial"/>
        <w:spacing w:val="1"/>
        <w:sz w:val="18"/>
        <w:szCs w:val="18"/>
      </w:rPr>
      <w:t xml:space="preserve"> </w:t>
    </w:r>
    <w:r w:rsidR="00A85051">
      <w:t xml:space="preserve">| </w:t>
    </w:r>
    <w:r w:rsidR="00A85051">
      <w:fldChar w:fldCharType="begin"/>
    </w:r>
    <w:r w:rsidR="00A85051">
      <w:instrText xml:space="preserve"> PAGE   \* MERGEFORMAT </w:instrText>
    </w:r>
    <w:r w:rsidR="00A85051">
      <w:fldChar w:fldCharType="separate"/>
    </w:r>
    <w:r w:rsidR="00637E37">
      <w:rPr>
        <w:noProof/>
      </w:rPr>
      <w:t>2</w:t>
    </w:r>
    <w:r w:rsidR="00A850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A5101" w14:textId="77777777" w:rsidR="00A85051" w:rsidRDefault="00A85051" w:rsidP="00A85051">
      <w:pPr>
        <w:spacing w:after="0" w:line="240" w:lineRule="auto"/>
      </w:pPr>
      <w:r>
        <w:separator/>
      </w:r>
    </w:p>
  </w:footnote>
  <w:footnote w:type="continuationSeparator" w:id="0">
    <w:p w14:paraId="290E0E40" w14:textId="77777777" w:rsidR="00A85051" w:rsidRDefault="00A85051" w:rsidP="00A8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FE6"/>
    <w:multiLevelType w:val="hybridMultilevel"/>
    <w:tmpl w:val="F216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4625"/>
    <w:multiLevelType w:val="hybridMultilevel"/>
    <w:tmpl w:val="83EA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C"/>
    <w:rsid w:val="0003178D"/>
    <w:rsid w:val="000320CF"/>
    <w:rsid w:val="00084CD4"/>
    <w:rsid w:val="000A0348"/>
    <w:rsid w:val="000B0629"/>
    <w:rsid w:val="00176185"/>
    <w:rsid w:val="001C536C"/>
    <w:rsid w:val="002C7774"/>
    <w:rsid w:val="00316BC7"/>
    <w:rsid w:val="00337740"/>
    <w:rsid w:val="003531F6"/>
    <w:rsid w:val="0036166E"/>
    <w:rsid w:val="00384621"/>
    <w:rsid w:val="003F2F6B"/>
    <w:rsid w:val="00482BB2"/>
    <w:rsid w:val="004B0AF6"/>
    <w:rsid w:val="00564E81"/>
    <w:rsid w:val="00574F5E"/>
    <w:rsid w:val="005E0187"/>
    <w:rsid w:val="005F6A4D"/>
    <w:rsid w:val="00637E37"/>
    <w:rsid w:val="00650AAE"/>
    <w:rsid w:val="006C7E0A"/>
    <w:rsid w:val="006E719D"/>
    <w:rsid w:val="007042BE"/>
    <w:rsid w:val="00725F9B"/>
    <w:rsid w:val="007737EE"/>
    <w:rsid w:val="008A07F5"/>
    <w:rsid w:val="008C55F8"/>
    <w:rsid w:val="008D43E3"/>
    <w:rsid w:val="008E3EC8"/>
    <w:rsid w:val="009A376C"/>
    <w:rsid w:val="009B2CD8"/>
    <w:rsid w:val="009D5947"/>
    <w:rsid w:val="009D5DF6"/>
    <w:rsid w:val="00A0330C"/>
    <w:rsid w:val="00A641B6"/>
    <w:rsid w:val="00A85051"/>
    <w:rsid w:val="00AB2B42"/>
    <w:rsid w:val="00AD7002"/>
    <w:rsid w:val="00AF056F"/>
    <w:rsid w:val="00B45465"/>
    <w:rsid w:val="00B80E77"/>
    <w:rsid w:val="00BD4FEB"/>
    <w:rsid w:val="00C213CD"/>
    <w:rsid w:val="00C74A85"/>
    <w:rsid w:val="00C81CA6"/>
    <w:rsid w:val="00C85F29"/>
    <w:rsid w:val="00CE3B46"/>
    <w:rsid w:val="00D07F8B"/>
    <w:rsid w:val="00D535BA"/>
    <w:rsid w:val="00D55705"/>
    <w:rsid w:val="00D634A3"/>
    <w:rsid w:val="00D803ED"/>
    <w:rsid w:val="00D9289E"/>
    <w:rsid w:val="00DA5980"/>
    <w:rsid w:val="00E20DAB"/>
    <w:rsid w:val="00E30E47"/>
    <w:rsid w:val="00E82DBC"/>
    <w:rsid w:val="00F35984"/>
    <w:rsid w:val="00F4010E"/>
    <w:rsid w:val="00F41041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610214"/>
  <w15:docId w15:val="{EB060598-8721-441C-9026-00DCC0E0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454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51"/>
  </w:style>
  <w:style w:type="paragraph" w:styleId="Footer">
    <w:name w:val="footer"/>
    <w:basedOn w:val="Normal"/>
    <w:link w:val="FooterChar"/>
    <w:uiPriority w:val="99"/>
    <w:unhideWhenUsed/>
    <w:rsid w:val="00A8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51"/>
  </w:style>
  <w:style w:type="table" w:styleId="TableGrid">
    <w:name w:val="Table Grid"/>
    <w:basedOn w:val="TableNormal"/>
    <w:uiPriority w:val="59"/>
    <w:rsid w:val="00A8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187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eToHelp@ofm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Trinh (OFM)</dc:creator>
  <cp:lastModifiedBy>Walker, Amy (OFM)</cp:lastModifiedBy>
  <cp:revision>15</cp:revision>
  <dcterms:created xsi:type="dcterms:W3CDTF">2017-11-21T18:53:00Z</dcterms:created>
  <dcterms:modified xsi:type="dcterms:W3CDTF">2019-08-29T18:01:00Z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2017-07-11T00:00:00Z</vt:filetime>
  </property>
</Properties>
</file>